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horzAnchor="margin" w:tblpY="-630"/>
        <w:tblW w:w="9923" w:type="dxa"/>
        <w:tblLook w:val="04A0"/>
      </w:tblPr>
      <w:tblGrid>
        <w:gridCol w:w="4782"/>
        <w:gridCol w:w="5141"/>
      </w:tblGrid>
      <w:tr w:rsidR="00647B66" w:rsidTr="00850BFA">
        <w:trPr>
          <w:trHeight w:val="900"/>
        </w:trPr>
        <w:tc>
          <w:tcPr>
            <w:tcW w:w="9923" w:type="dxa"/>
            <w:gridSpan w:val="2"/>
            <w:vAlign w:val="bottom"/>
            <w:hideMark/>
          </w:tcPr>
          <w:p w:rsidR="00647B66" w:rsidRDefault="00647B66" w:rsidP="00850BF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0075" cy="7239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7B66" w:rsidTr="00850BFA">
        <w:trPr>
          <w:trHeight w:val="327"/>
        </w:trPr>
        <w:tc>
          <w:tcPr>
            <w:tcW w:w="9923" w:type="dxa"/>
            <w:gridSpan w:val="2"/>
            <w:vAlign w:val="bottom"/>
            <w:hideMark/>
          </w:tcPr>
          <w:p w:rsidR="00647B66" w:rsidRDefault="00525BD3" w:rsidP="00850BFA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 xml:space="preserve">                                         </w:t>
            </w:r>
            <w:r w:rsidR="00647B66">
              <w:rPr>
                <w:spacing w:val="12"/>
                <w:sz w:val="28"/>
                <w:szCs w:val="28"/>
              </w:rPr>
              <w:t>СОВЕТ</w:t>
            </w:r>
            <w:r>
              <w:rPr>
                <w:spacing w:val="12"/>
                <w:sz w:val="28"/>
                <w:szCs w:val="28"/>
              </w:rPr>
              <w:t xml:space="preserve">                          ПРОЕКТ</w:t>
            </w:r>
          </w:p>
        </w:tc>
      </w:tr>
      <w:tr w:rsidR="00647B66" w:rsidTr="00850BFA">
        <w:trPr>
          <w:trHeight w:val="319"/>
        </w:trPr>
        <w:tc>
          <w:tcPr>
            <w:tcW w:w="9923" w:type="dxa"/>
            <w:gridSpan w:val="2"/>
            <w:vAlign w:val="bottom"/>
            <w:hideMark/>
          </w:tcPr>
          <w:p w:rsidR="00647B66" w:rsidRDefault="00647B66" w:rsidP="00850BFA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КОВАЛЕВСКОГО СЕЛЬСКОГО ПОСЕЛЕНИЯ</w:t>
            </w:r>
          </w:p>
        </w:tc>
      </w:tr>
      <w:tr w:rsidR="00647B66" w:rsidTr="00850BFA">
        <w:trPr>
          <w:trHeight w:val="267"/>
        </w:trPr>
        <w:tc>
          <w:tcPr>
            <w:tcW w:w="9923" w:type="dxa"/>
            <w:gridSpan w:val="2"/>
            <w:vAlign w:val="bottom"/>
          </w:tcPr>
          <w:p w:rsidR="00647B66" w:rsidRDefault="00647B66" w:rsidP="00850BFA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НОВОКУБАНСКОГО  РАЙОНА</w:t>
            </w:r>
          </w:p>
          <w:p w:rsidR="00647B66" w:rsidRDefault="00647B66" w:rsidP="00850BFA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647B66" w:rsidTr="00850BFA">
        <w:trPr>
          <w:trHeight w:val="439"/>
        </w:trPr>
        <w:tc>
          <w:tcPr>
            <w:tcW w:w="9923" w:type="dxa"/>
            <w:gridSpan w:val="2"/>
            <w:vAlign w:val="bottom"/>
            <w:hideMark/>
          </w:tcPr>
          <w:p w:rsidR="00647B66" w:rsidRDefault="00647B66" w:rsidP="00850BFA">
            <w:pPr>
              <w:pStyle w:val="1"/>
              <w:spacing w:line="276" w:lineRule="auto"/>
              <w:rPr>
                <w:spacing w:val="20"/>
                <w:sz w:val="38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647B66" w:rsidTr="00850BFA">
        <w:trPr>
          <w:trHeight w:val="345"/>
        </w:trPr>
        <w:tc>
          <w:tcPr>
            <w:tcW w:w="4782" w:type="dxa"/>
            <w:vAlign w:val="bottom"/>
            <w:hideMark/>
          </w:tcPr>
          <w:p w:rsidR="00647B66" w:rsidRDefault="00647B66" w:rsidP="00850BFA">
            <w:pPr>
              <w:spacing w:line="276" w:lineRule="auto"/>
              <w:rPr>
                <w:sz w:val="28"/>
                <w:szCs w:val="24"/>
              </w:rPr>
            </w:pPr>
            <w:r>
              <w:rPr>
                <w:sz w:val="28"/>
              </w:rPr>
              <w:t>от  ___________</w:t>
            </w:r>
          </w:p>
        </w:tc>
        <w:tc>
          <w:tcPr>
            <w:tcW w:w="5141" w:type="dxa"/>
            <w:vAlign w:val="bottom"/>
            <w:hideMark/>
          </w:tcPr>
          <w:p w:rsidR="00647B66" w:rsidRDefault="00647B66" w:rsidP="00850BFA">
            <w:pPr>
              <w:spacing w:line="276" w:lineRule="auto"/>
              <w:jc w:val="right"/>
              <w:rPr>
                <w:sz w:val="28"/>
                <w:szCs w:val="24"/>
              </w:rPr>
            </w:pPr>
            <w:r>
              <w:rPr>
                <w:sz w:val="28"/>
              </w:rPr>
              <w:t xml:space="preserve">№ </w:t>
            </w:r>
            <w:r w:rsidRPr="006677CB">
              <w:rPr>
                <w:sz w:val="28"/>
              </w:rPr>
              <w:t xml:space="preserve">  </w:t>
            </w:r>
            <w:r>
              <w:rPr>
                <w:sz w:val="28"/>
              </w:rPr>
              <w:t>_______</w:t>
            </w:r>
          </w:p>
        </w:tc>
      </w:tr>
      <w:tr w:rsidR="00647B66" w:rsidTr="00850BFA">
        <w:trPr>
          <w:trHeight w:val="345"/>
        </w:trPr>
        <w:tc>
          <w:tcPr>
            <w:tcW w:w="9923" w:type="dxa"/>
            <w:gridSpan w:val="2"/>
            <w:vAlign w:val="bottom"/>
            <w:hideMark/>
          </w:tcPr>
          <w:p w:rsidR="00647B66" w:rsidRDefault="00647B66" w:rsidP="00850BFA">
            <w:pPr>
              <w:spacing w:line="276" w:lineRule="auto"/>
              <w:jc w:val="center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с</w:t>
            </w:r>
            <w:proofErr w:type="gramStart"/>
            <w:r>
              <w:rPr>
                <w:sz w:val="28"/>
                <w:szCs w:val="24"/>
              </w:rPr>
              <w:t>.К</w:t>
            </w:r>
            <w:proofErr w:type="gramEnd"/>
            <w:r>
              <w:rPr>
                <w:sz w:val="28"/>
                <w:szCs w:val="24"/>
              </w:rPr>
              <w:t>овалевское</w:t>
            </w:r>
            <w:proofErr w:type="spellEnd"/>
          </w:p>
        </w:tc>
      </w:tr>
    </w:tbl>
    <w:p w:rsidR="00647B66" w:rsidRDefault="00647B66" w:rsidP="00647B66">
      <w:pPr>
        <w:rPr>
          <w:sz w:val="28"/>
          <w:szCs w:val="28"/>
        </w:rPr>
      </w:pPr>
    </w:p>
    <w:p w:rsidR="00647B66" w:rsidRDefault="00647B66" w:rsidP="00647B6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06A4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стоимости</w:t>
      </w:r>
      <w:r w:rsidRPr="00647B66">
        <w:rPr>
          <w:rFonts w:ascii="Times New Roman" w:hAnsi="Times New Roman" w:cs="Times New Roman"/>
          <w:sz w:val="28"/>
          <w:szCs w:val="28"/>
        </w:rPr>
        <w:t xml:space="preserve"> услуг по погребению 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 (погибших), личность</w:t>
      </w:r>
      <w:proofErr w:type="gramEnd"/>
      <w:r w:rsidRPr="00647B66">
        <w:rPr>
          <w:rFonts w:ascii="Times New Roman" w:hAnsi="Times New Roman" w:cs="Times New Roman"/>
          <w:sz w:val="28"/>
          <w:szCs w:val="28"/>
        </w:rPr>
        <w:t xml:space="preserve"> которых не </w:t>
      </w:r>
      <w:proofErr w:type="gramStart"/>
      <w:r w:rsidRPr="00647B66">
        <w:rPr>
          <w:rFonts w:ascii="Times New Roman" w:hAnsi="Times New Roman" w:cs="Times New Roman"/>
          <w:sz w:val="28"/>
          <w:szCs w:val="28"/>
        </w:rPr>
        <w:t>установлена</w:t>
      </w:r>
      <w:proofErr w:type="gramEnd"/>
      <w:r w:rsidRPr="00647B66">
        <w:rPr>
          <w:rFonts w:ascii="Times New Roman" w:hAnsi="Times New Roman" w:cs="Times New Roman"/>
          <w:sz w:val="28"/>
          <w:szCs w:val="28"/>
        </w:rPr>
        <w:t xml:space="preserve"> органами внутренних дел, оказываемые на территории Ковалевского сельского поселения Новокубанского района</w:t>
      </w:r>
    </w:p>
    <w:p w:rsidR="00647B66" w:rsidRDefault="00647B66" w:rsidP="00647B66">
      <w:pPr>
        <w:pStyle w:val="ConsTitle"/>
        <w:widowControl/>
        <w:ind w:right="0"/>
        <w:jc w:val="center"/>
        <w:rPr>
          <w:b w:val="0"/>
          <w:sz w:val="28"/>
          <w:szCs w:val="28"/>
        </w:rPr>
      </w:pPr>
    </w:p>
    <w:p w:rsidR="001A1438" w:rsidRDefault="00647B66" w:rsidP="001A1438">
      <w:pPr>
        <w:pStyle w:val="a3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7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Федерального закона от 12 января 1996 года № 8-ФЗ   «О погребении и похоронном деле», в соответствии со статьей 14 Федерального закона от 6 октября 2003 года № 131-ФЗ «Об общих принципах организации местного самоуправления в Российской Федерации», </w:t>
      </w:r>
      <w:r w:rsidRPr="008C3FE9">
        <w:rPr>
          <w:rFonts w:ascii="Times New Roman" w:hAnsi="Times New Roman" w:cs="Times New Roman"/>
          <w:sz w:val="28"/>
          <w:szCs w:val="28"/>
        </w:rPr>
        <w:t>Постановления Правительства РФ от 29 января 2020 г. N 61</w:t>
      </w:r>
      <w:r w:rsidRPr="008C3FE9">
        <w:rPr>
          <w:rFonts w:ascii="Times New Roman" w:hAnsi="Times New Roman" w:cs="Times New Roman"/>
          <w:sz w:val="28"/>
          <w:szCs w:val="28"/>
        </w:rPr>
        <w:br/>
        <w:t>"Об утверждении коэффициента индексации выплат, п</w:t>
      </w:r>
      <w:bookmarkStart w:id="0" w:name="_GoBack"/>
      <w:bookmarkEnd w:id="0"/>
      <w:r w:rsidRPr="008C3FE9">
        <w:rPr>
          <w:rFonts w:ascii="Times New Roman" w:hAnsi="Times New Roman" w:cs="Times New Roman"/>
          <w:sz w:val="28"/>
          <w:szCs w:val="28"/>
        </w:rPr>
        <w:t>особий и компенсаций в 2020 году</w:t>
      </w:r>
      <w:r w:rsidRPr="008C3FE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",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BF74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proofErr w:type="gramEnd"/>
      <w:r w:rsidRPr="00BF7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от 4 февраля 2004 года № 666-КЗ «О погребении и похоронном деле в Краснодарском крае», Совет Ковалевского сельского поселения Новокубанского района </w:t>
      </w:r>
      <w:proofErr w:type="spellStart"/>
      <w:proofErr w:type="gramStart"/>
      <w:r w:rsidRPr="00BF742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BF7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 w:rsidRPr="00BF7428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BF7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л:</w:t>
      </w:r>
    </w:p>
    <w:p w:rsidR="001A1438" w:rsidRDefault="001A1438" w:rsidP="001A1438">
      <w:pPr>
        <w:pStyle w:val="a3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438">
        <w:rPr>
          <w:rFonts w:ascii="Times New Roman" w:hAnsi="Times New Roman" w:cs="Times New Roman"/>
          <w:sz w:val="28"/>
          <w:szCs w:val="28"/>
        </w:rPr>
        <w:t>1.</w:t>
      </w:r>
      <w:r w:rsidR="00647B66" w:rsidRPr="001A1438">
        <w:rPr>
          <w:rFonts w:ascii="Times New Roman" w:hAnsi="Times New Roman" w:cs="Times New Roman"/>
          <w:sz w:val="28"/>
          <w:szCs w:val="28"/>
        </w:rPr>
        <w:t>Утвердить стоимость услуг по погребению 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 (погибших), личность</w:t>
      </w:r>
      <w:proofErr w:type="gramEnd"/>
      <w:r w:rsidR="00647B66" w:rsidRPr="001A1438">
        <w:rPr>
          <w:rFonts w:ascii="Times New Roman" w:hAnsi="Times New Roman" w:cs="Times New Roman"/>
          <w:sz w:val="28"/>
          <w:szCs w:val="28"/>
        </w:rPr>
        <w:t xml:space="preserve"> которых не </w:t>
      </w:r>
      <w:proofErr w:type="gramStart"/>
      <w:r w:rsidR="00647B66" w:rsidRPr="001A1438">
        <w:rPr>
          <w:rFonts w:ascii="Times New Roman" w:hAnsi="Times New Roman" w:cs="Times New Roman"/>
          <w:sz w:val="28"/>
          <w:szCs w:val="28"/>
        </w:rPr>
        <w:t>установлена</w:t>
      </w:r>
      <w:proofErr w:type="gramEnd"/>
      <w:r w:rsidR="00647B66" w:rsidRPr="001A1438">
        <w:rPr>
          <w:rFonts w:ascii="Times New Roman" w:hAnsi="Times New Roman" w:cs="Times New Roman"/>
          <w:sz w:val="28"/>
          <w:szCs w:val="28"/>
        </w:rPr>
        <w:t xml:space="preserve"> органами внутренних дел, оказываемые на территории Ковалевского сельского поселения Новокубанского района</w:t>
      </w:r>
      <w:r w:rsidRPr="001A1438">
        <w:rPr>
          <w:rFonts w:ascii="Times New Roman" w:hAnsi="Times New Roman" w:cs="Times New Roman"/>
          <w:sz w:val="28"/>
          <w:szCs w:val="28"/>
        </w:rPr>
        <w:t xml:space="preserve"> </w:t>
      </w:r>
      <w:r w:rsidRPr="001A1438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приложению к настоящему решению</w:t>
      </w:r>
      <w:r w:rsidRPr="001A1438">
        <w:rPr>
          <w:rFonts w:ascii="Times New Roman" w:hAnsi="Times New Roman" w:cs="Times New Roman"/>
          <w:sz w:val="28"/>
          <w:szCs w:val="28"/>
        </w:rPr>
        <w:t>.</w:t>
      </w:r>
    </w:p>
    <w:p w:rsidR="001A1438" w:rsidRDefault="00326D3C" w:rsidP="001A1438">
      <w:pPr>
        <w:pStyle w:val="a3"/>
        <w:ind w:right="-284"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1438">
        <w:rPr>
          <w:rFonts w:ascii="Times New Roman" w:hAnsi="Times New Roman" w:cs="Times New Roman"/>
          <w:sz w:val="28"/>
          <w:szCs w:val="28"/>
        </w:rPr>
        <w:t>.</w:t>
      </w:r>
      <w:r w:rsidR="001A1438" w:rsidRPr="001A1438">
        <w:rPr>
          <w:sz w:val="28"/>
          <w:szCs w:val="28"/>
        </w:rPr>
        <w:t xml:space="preserve"> </w:t>
      </w:r>
      <w:proofErr w:type="gramStart"/>
      <w:r w:rsidR="001A1438" w:rsidRPr="001A14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A1438" w:rsidRPr="001A143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Совета Ковалевского сельского поселения Новокубанского района по финансам, бюджету, налогам и контролю (Якименко</w:t>
      </w:r>
      <w:r w:rsidR="001A1438" w:rsidRPr="00E66626">
        <w:rPr>
          <w:sz w:val="28"/>
          <w:szCs w:val="28"/>
        </w:rPr>
        <w:t>).</w:t>
      </w:r>
    </w:p>
    <w:p w:rsidR="001A1438" w:rsidRPr="00E66626" w:rsidRDefault="00326D3C" w:rsidP="001A1438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3.Настоящее решение вступает в силу со дня его официального обнародования путем размещения в специально установленных местах для </w:t>
      </w:r>
      <w:r>
        <w:rPr>
          <w:sz w:val="28"/>
          <w:szCs w:val="28"/>
        </w:rPr>
        <w:lastRenderedPageBreak/>
        <w:t xml:space="preserve">обнародования муниципальных правовых  актов </w:t>
      </w:r>
      <w:r w:rsidR="00996D6D">
        <w:rPr>
          <w:sz w:val="28"/>
          <w:szCs w:val="28"/>
        </w:rPr>
        <w:t>Ковалевского сельского поселения Новокубанского района.</w:t>
      </w:r>
    </w:p>
    <w:p w:rsidR="001A1438" w:rsidRDefault="001A1438" w:rsidP="001A1438">
      <w:pPr>
        <w:pStyle w:val="a3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438" w:rsidRDefault="001A1438" w:rsidP="001A1438">
      <w:pPr>
        <w:pStyle w:val="a3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438" w:rsidRDefault="001A1438" w:rsidP="001A1438">
      <w:pPr>
        <w:pStyle w:val="a3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438" w:rsidRDefault="001A1438" w:rsidP="001A1438">
      <w:pPr>
        <w:ind w:left="-142"/>
        <w:rPr>
          <w:rFonts w:eastAsia="Calibri"/>
          <w:sz w:val="28"/>
          <w:szCs w:val="28"/>
        </w:rPr>
      </w:pPr>
      <w:r w:rsidRPr="00703ED0">
        <w:rPr>
          <w:rFonts w:eastAsia="Calibri"/>
          <w:sz w:val="28"/>
          <w:szCs w:val="28"/>
        </w:rPr>
        <w:t xml:space="preserve">Глава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Председатель</w:t>
      </w:r>
    </w:p>
    <w:p w:rsidR="001A1438" w:rsidRDefault="001A1438" w:rsidP="001A1438">
      <w:pPr>
        <w:ind w:left="-142" w:right="-284"/>
        <w:rPr>
          <w:rFonts w:eastAsia="Calibri"/>
          <w:sz w:val="28"/>
          <w:szCs w:val="28"/>
        </w:rPr>
      </w:pPr>
      <w:r w:rsidRPr="00703ED0">
        <w:rPr>
          <w:rFonts w:eastAsia="Calibri"/>
          <w:sz w:val="28"/>
          <w:szCs w:val="28"/>
        </w:rPr>
        <w:t>Ковалевского сельского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Совета Ковалевского сельского</w:t>
      </w:r>
    </w:p>
    <w:p w:rsidR="001A1438" w:rsidRDefault="001A1438" w:rsidP="001A1438">
      <w:pPr>
        <w:ind w:left="-14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поселения Новокубанского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поселения Новокубанского района</w:t>
      </w:r>
    </w:p>
    <w:p w:rsidR="001A1438" w:rsidRDefault="001A1438" w:rsidP="001A1438">
      <w:pPr>
        <w:ind w:left="-14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А.Б.Гиря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proofErr w:type="spellStart"/>
      <w:r>
        <w:rPr>
          <w:rFonts w:eastAsia="Calibri"/>
          <w:sz w:val="28"/>
          <w:szCs w:val="28"/>
        </w:rPr>
        <w:t>В.В.Лукарин</w:t>
      </w:r>
      <w:proofErr w:type="spellEnd"/>
    </w:p>
    <w:p w:rsidR="001A1438" w:rsidRDefault="001A1438" w:rsidP="001A1438">
      <w:pPr>
        <w:pStyle w:val="a3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438" w:rsidRPr="001A1438" w:rsidRDefault="001A1438" w:rsidP="001A1438">
      <w:pPr>
        <w:pStyle w:val="a3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A1438" w:rsidRPr="001A1438" w:rsidSect="00FB1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F67B5"/>
    <w:multiLevelType w:val="hybridMultilevel"/>
    <w:tmpl w:val="8A9CFFA6"/>
    <w:lvl w:ilvl="0" w:tplc="7B3897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B66"/>
    <w:rsid w:val="001A1438"/>
    <w:rsid w:val="002A64E1"/>
    <w:rsid w:val="00326D3C"/>
    <w:rsid w:val="00525BD3"/>
    <w:rsid w:val="00647B66"/>
    <w:rsid w:val="00996D6D"/>
    <w:rsid w:val="00A15054"/>
    <w:rsid w:val="00DE5EC9"/>
    <w:rsid w:val="00FB1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47B66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unhideWhenUsed/>
    <w:qFormat/>
    <w:rsid w:val="00647B66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B66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47B66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paragraph" w:styleId="a3">
    <w:name w:val="No Spacing"/>
    <w:uiPriority w:val="1"/>
    <w:qFormat/>
    <w:rsid w:val="00647B6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B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647B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2020-03-23T11:30:00Z</cp:lastPrinted>
  <dcterms:created xsi:type="dcterms:W3CDTF">2020-03-19T11:56:00Z</dcterms:created>
  <dcterms:modified xsi:type="dcterms:W3CDTF">2020-03-23T11:40:00Z</dcterms:modified>
</cp:coreProperties>
</file>